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E50" w:rsidRDefault="00AE3E50" w:rsidP="00AE3E50">
      <w:pPr>
        <w:spacing w:after="0"/>
        <w:jc w:val="center"/>
        <w:rPr>
          <w:rFonts w:ascii="Times New Roman" w:hAnsi="Times New Roman"/>
          <w:b/>
          <w:sz w:val="28"/>
          <w:szCs w:val="28"/>
        </w:rPr>
      </w:pPr>
      <w:r>
        <w:rPr>
          <w:rFonts w:ascii="Times New Roman" w:hAnsi="Times New Roman"/>
          <w:b/>
          <w:sz w:val="28"/>
          <w:szCs w:val="28"/>
        </w:rPr>
        <w:t>Mary, Gate of Heaven Parish</w:t>
      </w:r>
    </w:p>
    <w:p w:rsidR="00AE3E50" w:rsidRDefault="00AE3E50" w:rsidP="00AE3E50">
      <w:pPr>
        <w:spacing w:after="0"/>
        <w:jc w:val="center"/>
        <w:rPr>
          <w:rFonts w:ascii="Times New Roman" w:hAnsi="Times New Roman"/>
          <w:b/>
          <w:sz w:val="28"/>
          <w:szCs w:val="28"/>
        </w:rPr>
      </w:pPr>
      <w:r>
        <w:rPr>
          <w:rFonts w:ascii="Times New Roman" w:hAnsi="Times New Roman"/>
          <w:b/>
          <w:sz w:val="28"/>
          <w:szCs w:val="28"/>
        </w:rPr>
        <w:t>42 Spring Street</w:t>
      </w:r>
    </w:p>
    <w:p w:rsidR="00AE3E50" w:rsidRDefault="00AE3E50" w:rsidP="00AE3E50">
      <w:pPr>
        <w:spacing w:after="0"/>
        <w:jc w:val="center"/>
        <w:rPr>
          <w:rFonts w:ascii="Times New Roman" w:hAnsi="Times New Roman"/>
          <w:b/>
          <w:sz w:val="28"/>
          <w:szCs w:val="28"/>
        </w:rPr>
      </w:pPr>
      <w:r>
        <w:rPr>
          <w:rFonts w:ascii="Times New Roman" w:hAnsi="Times New Roman"/>
          <w:b/>
          <w:sz w:val="28"/>
          <w:szCs w:val="28"/>
        </w:rPr>
        <w:t>Windsor Locks, CT 06096</w:t>
      </w:r>
    </w:p>
    <w:p w:rsidR="00AE3E50" w:rsidRDefault="00AE3E50" w:rsidP="00AE3E50">
      <w:pPr>
        <w:spacing w:after="0"/>
        <w:jc w:val="center"/>
        <w:rPr>
          <w:rFonts w:ascii="Times New Roman" w:hAnsi="Times New Roman"/>
          <w:b/>
          <w:sz w:val="28"/>
          <w:szCs w:val="28"/>
        </w:rPr>
      </w:pPr>
      <w:r>
        <w:rPr>
          <w:rFonts w:ascii="Times New Roman" w:hAnsi="Times New Roman"/>
          <w:b/>
          <w:sz w:val="28"/>
          <w:szCs w:val="28"/>
        </w:rPr>
        <w:t>860-623-2524</w:t>
      </w:r>
    </w:p>
    <w:p w:rsidR="00AE3E50" w:rsidRDefault="00AE3E50" w:rsidP="00AE3E50">
      <w:pPr>
        <w:spacing w:after="0"/>
        <w:jc w:val="center"/>
        <w:rPr>
          <w:rFonts w:ascii="Times New Roman" w:hAnsi="Times New Roman"/>
          <w:b/>
          <w:sz w:val="28"/>
          <w:szCs w:val="28"/>
        </w:rPr>
      </w:pPr>
    </w:p>
    <w:p w:rsidR="00AE3E50" w:rsidRDefault="00AE3E50" w:rsidP="00AE3E50">
      <w:pPr>
        <w:spacing w:after="0"/>
        <w:jc w:val="center"/>
        <w:rPr>
          <w:rFonts w:ascii="Times New Roman" w:hAnsi="Times New Roman"/>
          <w:b/>
          <w:sz w:val="28"/>
          <w:szCs w:val="28"/>
          <w:u w:val="single"/>
        </w:rPr>
      </w:pPr>
      <w:r w:rsidRPr="00AE3E50">
        <w:rPr>
          <w:rFonts w:ascii="Times New Roman" w:hAnsi="Times New Roman"/>
          <w:b/>
          <w:sz w:val="28"/>
          <w:szCs w:val="28"/>
          <w:u w:val="single"/>
        </w:rPr>
        <w:t>WEDDING GUIDELINES</w:t>
      </w:r>
    </w:p>
    <w:p w:rsidR="00AE3E50" w:rsidRDefault="00AE3E50" w:rsidP="00AE3E50">
      <w:pPr>
        <w:spacing w:after="0"/>
        <w:rPr>
          <w:rFonts w:ascii="Times New Roman" w:hAnsi="Times New Roman"/>
          <w:sz w:val="28"/>
          <w:szCs w:val="28"/>
        </w:rPr>
      </w:pPr>
    </w:p>
    <w:p w:rsidR="003B0F00" w:rsidRDefault="003B0F00" w:rsidP="00AE3E50">
      <w:pPr>
        <w:spacing w:after="0"/>
        <w:rPr>
          <w:rFonts w:ascii="Times New Roman" w:hAnsi="Times New Roman"/>
          <w:sz w:val="28"/>
          <w:szCs w:val="28"/>
        </w:rPr>
      </w:pPr>
      <w:r>
        <w:rPr>
          <w:rFonts w:ascii="Times New Roman" w:hAnsi="Times New Roman"/>
          <w:sz w:val="28"/>
          <w:szCs w:val="28"/>
        </w:rPr>
        <w:t>Congratulations on your engagement! Weddings at Mary, Gate of Heaven Parish, which consists of St. Mary Church and St. Robert Bellarmine Church must be scheduled at least 6 months in advance. As a general rule, do not book your venue until you have confirmed a date for the wedding with our parish. This document will provide you with the necessary information you need to prepare for your wedding.</w:t>
      </w:r>
    </w:p>
    <w:p w:rsidR="003B0F00" w:rsidRDefault="003B0F00" w:rsidP="00AE3E50">
      <w:pPr>
        <w:spacing w:after="0"/>
        <w:rPr>
          <w:rFonts w:ascii="Times New Roman" w:hAnsi="Times New Roman"/>
          <w:sz w:val="28"/>
          <w:szCs w:val="28"/>
        </w:rPr>
      </w:pPr>
    </w:p>
    <w:p w:rsidR="003B0F00" w:rsidRDefault="003B0F00" w:rsidP="00AE3E50">
      <w:pPr>
        <w:spacing w:after="0"/>
        <w:rPr>
          <w:rFonts w:ascii="Times New Roman" w:hAnsi="Times New Roman"/>
          <w:sz w:val="28"/>
          <w:szCs w:val="28"/>
        </w:rPr>
      </w:pPr>
      <w:r>
        <w:rPr>
          <w:rFonts w:ascii="Times New Roman" w:hAnsi="Times New Roman"/>
          <w:sz w:val="28"/>
          <w:szCs w:val="28"/>
        </w:rPr>
        <w:t xml:space="preserve">While Weddings can occur on any day of the week, they are traditionally done on Saturday. Friday is also becoming a common day to have a wedding, but Weddings </w:t>
      </w:r>
      <w:r>
        <w:rPr>
          <w:rFonts w:ascii="Times New Roman" w:hAnsi="Times New Roman"/>
          <w:b/>
          <w:sz w:val="28"/>
          <w:szCs w:val="28"/>
          <w:u w:val="single"/>
        </w:rPr>
        <w:t>can</w:t>
      </w:r>
      <w:r>
        <w:rPr>
          <w:rFonts w:ascii="Times New Roman" w:hAnsi="Times New Roman"/>
          <w:sz w:val="28"/>
          <w:szCs w:val="28"/>
        </w:rPr>
        <w:t xml:space="preserve"> be done on a Sunday, but please speak to the priest beforehand. On Saturday, our confessions are at 3:00 followed by our vigil Mass at 4:30. Because of this, the latest a wedding can be done on a Saturday is 2:00pm. On Friday, the wedding times are more flexible, and can be done in the afternoon or early evening. Please consult with the priest before choosing a time.</w:t>
      </w:r>
    </w:p>
    <w:p w:rsidR="003B0F00" w:rsidRDefault="003B0F00" w:rsidP="00AE3E50">
      <w:pPr>
        <w:spacing w:after="0"/>
        <w:rPr>
          <w:rFonts w:ascii="Times New Roman" w:hAnsi="Times New Roman"/>
          <w:sz w:val="28"/>
          <w:szCs w:val="28"/>
        </w:rPr>
      </w:pPr>
    </w:p>
    <w:p w:rsidR="003B0F00" w:rsidRDefault="00F378FD" w:rsidP="00AE3E50">
      <w:pPr>
        <w:spacing w:after="0"/>
        <w:rPr>
          <w:rFonts w:ascii="Times New Roman" w:hAnsi="Times New Roman"/>
          <w:sz w:val="28"/>
          <w:szCs w:val="28"/>
        </w:rPr>
      </w:pPr>
      <w:r>
        <w:rPr>
          <w:rFonts w:ascii="Times New Roman" w:hAnsi="Times New Roman"/>
          <w:sz w:val="28"/>
          <w:szCs w:val="28"/>
        </w:rPr>
        <w:t xml:space="preserve">When beginning marriage preparation, we will need a </w:t>
      </w:r>
      <w:r>
        <w:rPr>
          <w:rFonts w:ascii="Times New Roman" w:hAnsi="Times New Roman"/>
          <w:b/>
          <w:sz w:val="28"/>
          <w:szCs w:val="28"/>
          <w:u w:val="single"/>
        </w:rPr>
        <w:t>recent</w:t>
      </w:r>
      <w:r>
        <w:rPr>
          <w:rFonts w:ascii="Times New Roman" w:hAnsi="Times New Roman"/>
          <w:sz w:val="28"/>
          <w:szCs w:val="28"/>
        </w:rPr>
        <w:t xml:space="preserve"> copy of your baptismal record. These must be issued within the past 6 months. Original copies will not be accepted. To obtain a new copy of your baptismal certificate, please contact your church of baptism, and they can mail a copy directly to Mary, Gate of Heaven. If either of you were baptized at St. Mary or St. Robert, this will not be necessary. We will look up your records for you. Please notify us if you were baptized at our parish. Baptismal records apply to all baptized Christians, including if one of you were baptized in a Protestant denomination.</w:t>
      </w:r>
    </w:p>
    <w:p w:rsidR="001238EE" w:rsidRDefault="001238EE" w:rsidP="00AE3E50">
      <w:pPr>
        <w:spacing w:after="0"/>
        <w:rPr>
          <w:rFonts w:ascii="Times New Roman" w:hAnsi="Times New Roman"/>
          <w:sz w:val="28"/>
          <w:szCs w:val="28"/>
        </w:rPr>
      </w:pPr>
    </w:p>
    <w:p w:rsidR="001238EE" w:rsidRDefault="001238EE" w:rsidP="00AE3E50">
      <w:pPr>
        <w:spacing w:after="0"/>
        <w:rPr>
          <w:rFonts w:ascii="Times New Roman" w:hAnsi="Times New Roman"/>
          <w:sz w:val="28"/>
          <w:szCs w:val="28"/>
        </w:rPr>
      </w:pPr>
      <w:r>
        <w:rPr>
          <w:rFonts w:ascii="Times New Roman" w:hAnsi="Times New Roman"/>
          <w:sz w:val="28"/>
          <w:szCs w:val="28"/>
        </w:rPr>
        <w:t xml:space="preserve">The preparation for your marriage is of the upmost importance to us at our parish. Remember, marriage prep is preparing yourselves for your entire marriage, not just your wedding day. Therefore, we ask both of you to attend of series of meetings, as well as an engaged couples retreat as part of the marriage preparation. There will be a minimum of 4 meetings with the priest. The first meeting will be an introductory meeting with the priest, where any questions you may have will be </w:t>
      </w:r>
      <w:r>
        <w:rPr>
          <w:rFonts w:ascii="Times New Roman" w:hAnsi="Times New Roman"/>
          <w:sz w:val="28"/>
          <w:szCs w:val="28"/>
        </w:rPr>
        <w:lastRenderedPageBreak/>
        <w:t xml:space="preserve">answered. At the subsequent meetings, there will be a compatibility assessment given to both parties. The compatibility assessment is </w:t>
      </w:r>
      <w:r>
        <w:rPr>
          <w:rFonts w:ascii="Times New Roman" w:hAnsi="Times New Roman"/>
          <w:b/>
          <w:sz w:val="28"/>
          <w:szCs w:val="28"/>
          <w:u w:val="single"/>
        </w:rPr>
        <w:t>not</w:t>
      </w:r>
      <w:r>
        <w:rPr>
          <w:rFonts w:ascii="Times New Roman" w:hAnsi="Times New Roman"/>
          <w:sz w:val="28"/>
          <w:szCs w:val="28"/>
        </w:rPr>
        <w:t xml:space="preserve"> a method to see whether or not you should get married, but rather, addresses all the aspects of marriage that arise, and will give both of you insight into your relationship, and give you both time to discuss aspects of marriage that you may not have thought of. It is a baseline assessment where the two of you and the priest can see where your relationship is at that time. The goal of marriage prep is to help each couple understand each other, and to continue to grow in your relationship, both during the marriage prep process, but also after your wedding.</w:t>
      </w:r>
    </w:p>
    <w:p w:rsidR="00027545" w:rsidRDefault="00027545" w:rsidP="00AE3E50">
      <w:pPr>
        <w:spacing w:after="0"/>
        <w:rPr>
          <w:rFonts w:ascii="Times New Roman" w:hAnsi="Times New Roman"/>
          <w:sz w:val="28"/>
          <w:szCs w:val="28"/>
        </w:rPr>
      </w:pPr>
    </w:p>
    <w:p w:rsidR="00027545" w:rsidRDefault="00027545" w:rsidP="00AE3E50">
      <w:pPr>
        <w:spacing w:after="0"/>
        <w:rPr>
          <w:rFonts w:ascii="Times New Roman" w:hAnsi="Times New Roman"/>
          <w:sz w:val="28"/>
          <w:szCs w:val="28"/>
        </w:rPr>
      </w:pPr>
      <w:r>
        <w:rPr>
          <w:rFonts w:ascii="Times New Roman" w:hAnsi="Times New Roman"/>
          <w:sz w:val="28"/>
          <w:szCs w:val="28"/>
        </w:rPr>
        <w:t xml:space="preserve">The engaged couples retreat is offered quarterly by the Archdiocese of Hartford. Please contact Valerie St. Jean for dates and locations. Her email is </w:t>
      </w:r>
      <w:hyperlink r:id="rId5" w:history="1">
        <w:r w:rsidRPr="002D4622">
          <w:rPr>
            <w:rStyle w:val="Hyperlink"/>
            <w:rFonts w:ascii="Times New Roman" w:hAnsi="Times New Roman"/>
            <w:sz w:val="28"/>
            <w:szCs w:val="28"/>
          </w:rPr>
          <w:t>Valerie.stjean@aohct.org</w:t>
        </w:r>
      </w:hyperlink>
      <w:r>
        <w:rPr>
          <w:rFonts w:ascii="Times New Roman" w:hAnsi="Times New Roman"/>
          <w:sz w:val="28"/>
          <w:szCs w:val="28"/>
        </w:rPr>
        <w:t xml:space="preserve">. </w:t>
      </w:r>
    </w:p>
    <w:p w:rsidR="001238EE" w:rsidRDefault="001238EE" w:rsidP="00AE3E50">
      <w:pPr>
        <w:spacing w:after="0"/>
        <w:rPr>
          <w:rFonts w:ascii="Times New Roman" w:hAnsi="Times New Roman"/>
          <w:sz w:val="28"/>
          <w:szCs w:val="28"/>
        </w:rPr>
      </w:pPr>
    </w:p>
    <w:p w:rsidR="001238EE" w:rsidRDefault="001238EE" w:rsidP="00AE3E50">
      <w:pPr>
        <w:spacing w:after="0"/>
        <w:rPr>
          <w:rFonts w:ascii="Times New Roman" w:hAnsi="Times New Roman"/>
          <w:sz w:val="28"/>
          <w:szCs w:val="28"/>
        </w:rPr>
      </w:pPr>
      <w:r>
        <w:rPr>
          <w:rFonts w:ascii="Times New Roman" w:hAnsi="Times New Roman"/>
          <w:sz w:val="28"/>
          <w:szCs w:val="28"/>
        </w:rPr>
        <w:t>Once you have both taken the assessment (which we ask that you take it separately), you will meet with the priest to go over the results. This is where you will both learn more about each other, and possibly discover that there are aspects of marriage that you have not discussed yet with one another. Most couples walk away from this process with a better and deeper understanding of how to grow in love with each other, and how to work through issues which will inevitably arise during your marriage.</w:t>
      </w:r>
    </w:p>
    <w:p w:rsidR="00A343E0" w:rsidRDefault="00A343E0" w:rsidP="00AE3E50">
      <w:pPr>
        <w:spacing w:after="0"/>
        <w:rPr>
          <w:rFonts w:ascii="Times New Roman" w:hAnsi="Times New Roman"/>
          <w:sz w:val="28"/>
          <w:szCs w:val="28"/>
        </w:rPr>
      </w:pPr>
    </w:p>
    <w:p w:rsidR="00A343E0" w:rsidRDefault="00A343E0" w:rsidP="00AE3E50">
      <w:pPr>
        <w:spacing w:after="0"/>
        <w:rPr>
          <w:rFonts w:ascii="Times New Roman" w:hAnsi="Times New Roman"/>
          <w:sz w:val="28"/>
          <w:szCs w:val="28"/>
        </w:rPr>
      </w:pPr>
      <w:r>
        <w:rPr>
          <w:rFonts w:ascii="Times New Roman" w:hAnsi="Times New Roman"/>
          <w:sz w:val="28"/>
          <w:szCs w:val="28"/>
        </w:rPr>
        <w:t xml:space="preserve">One of the meetings will also be to do the Pre-Matrimonial Investigation. This is to simply make sure that both parties are free to marry. Any previous marriages </w:t>
      </w:r>
      <w:r>
        <w:rPr>
          <w:rFonts w:ascii="Times New Roman" w:hAnsi="Times New Roman"/>
          <w:b/>
          <w:sz w:val="28"/>
          <w:szCs w:val="28"/>
          <w:u w:val="single"/>
        </w:rPr>
        <w:t>MUST</w:t>
      </w:r>
      <w:r>
        <w:rPr>
          <w:rFonts w:ascii="Times New Roman" w:hAnsi="Times New Roman"/>
          <w:sz w:val="28"/>
          <w:szCs w:val="28"/>
        </w:rPr>
        <w:t xml:space="preserve"> be disclosed as part of this process, including a civil marriage.</w:t>
      </w:r>
    </w:p>
    <w:p w:rsidR="00A343E0" w:rsidRDefault="00A343E0" w:rsidP="00AE3E50">
      <w:pPr>
        <w:spacing w:after="0"/>
        <w:rPr>
          <w:rFonts w:ascii="Times New Roman" w:hAnsi="Times New Roman"/>
          <w:sz w:val="28"/>
          <w:szCs w:val="28"/>
        </w:rPr>
      </w:pPr>
    </w:p>
    <w:p w:rsidR="00A343E0" w:rsidRDefault="00A343E0" w:rsidP="00AE3E50">
      <w:pPr>
        <w:spacing w:after="0"/>
        <w:rPr>
          <w:rFonts w:ascii="Times New Roman" w:hAnsi="Times New Roman"/>
          <w:sz w:val="28"/>
          <w:szCs w:val="28"/>
        </w:rPr>
      </w:pPr>
      <w:r>
        <w:rPr>
          <w:rFonts w:ascii="Times New Roman" w:hAnsi="Times New Roman"/>
          <w:sz w:val="28"/>
          <w:szCs w:val="28"/>
        </w:rPr>
        <w:t>The final meeting will be to go over the wedding liturgy itself. Here, you will choose the readings that you would like for your wedding, and the options available for your wedding. You will also be contacted during the process by our church musician, who can discuss with you the options for music for your wedding.</w:t>
      </w:r>
    </w:p>
    <w:p w:rsidR="00A343E0" w:rsidRDefault="00A343E0" w:rsidP="00AE3E50">
      <w:pPr>
        <w:spacing w:after="0"/>
        <w:rPr>
          <w:rFonts w:ascii="Times New Roman" w:hAnsi="Times New Roman"/>
          <w:sz w:val="28"/>
          <w:szCs w:val="28"/>
        </w:rPr>
      </w:pPr>
    </w:p>
    <w:p w:rsidR="00A343E0" w:rsidRDefault="00A343E0" w:rsidP="00AE3E50">
      <w:pPr>
        <w:spacing w:after="0"/>
        <w:rPr>
          <w:rFonts w:ascii="Times New Roman" w:hAnsi="Times New Roman"/>
          <w:sz w:val="28"/>
          <w:szCs w:val="28"/>
        </w:rPr>
      </w:pPr>
      <w:r>
        <w:rPr>
          <w:rFonts w:ascii="Times New Roman" w:hAnsi="Times New Roman"/>
          <w:sz w:val="28"/>
          <w:szCs w:val="28"/>
        </w:rPr>
        <w:t>In terms of the wedding itself, please note the following policies:</w:t>
      </w:r>
    </w:p>
    <w:p w:rsidR="00A343E0" w:rsidRDefault="00A343E0" w:rsidP="00AE3E50">
      <w:pPr>
        <w:spacing w:after="0"/>
        <w:rPr>
          <w:rFonts w:ascii="Times New Roman" w:hAnsi="Times New Roman"/>
          <w:sz w:val="28"/>
          <w:szCs w:val="28"/>
        </w:rPr>
      </w:pPr>
    </w:p>
    <w:p w:rsidR="00A343E0" w:rsidRDefault="00A343E0" w:rsidP="00A343E0">
      <w:pPr>
        <w:pStyle w:val="ListParagraph"/>
        <w:numPr>
          <w:ilvl w:val="0"/>
          <w:numId w:val="1"/>
        </w:numPr>
        <w:spacing w:after="0"/>
        <w:rPr>
          <w:rFonts w:ascii="Times New Roman" w:hAnsi="Times New Roman"/>
          <w:sz w:val="28"/>
          <w:szCs w:val="28"/>
        </w:rPr>
      </w:pPr>
      <w:r w:rsidRPr="00A343E0">
        <w:rPr>
          <w:rFonts w:ascii="Times New Roman" w:hAnsi="Times New Roman"/>
          <w:sz w:val="28"/>
          <w:szCs w:val="28"/>
        </w:rPr>
        <w:t xml:space="preserve"> </w:t>
      </w:r>
      <w:r w:rsidR="00B72D2B">
        <w:rPr>
          <w:rFonts w:ascii="Times New Roman" w:hAnsi="Times New Roman"/>
          <w:b/>
          <w:sz w:val="28"/>
          <w:szCs w:val="28"/>
        </w:rPr>
        <w:t xml:space="preserve">Rice/Confetti/Flower Petals: </w:t>
      </w:r>
      <w:r>
        <w:rPr>
          <w:rFonts w:ascii="Times New Roman" w:hAnsi="Times New Roman"/>
          <w:sz w:val="28"/>
          <w:szCs w:val="28"/>
        </w:rPr>
        <w:t>W</w:t>
      </w:r>
      <w:r w:rsidRPr="00A343E0">
        <w:rPr>
          <w:rFonts w:ascii="Times New Roman" w:hAnsi="Times New Roman"/>
          <w:sz w:val="28"/>
          <w:szCs w:val="28"/>
        </w:rPr>
        <w:t xml:space="preserve">e do not allow rice or confetti to be </w:t>
      </w:r>
      <w:r w:rsidR="00B72D2B">
        <w:rPr>
          <w:rFonts w:ascii="Times New Roman" w:hAnsi="Times New Roman"/>
          <w:sz w:val="28"/>
          <w:szCs w:val="28"/>
        </w:rPr>
        <w:t>thrown</w:t>
      </w:r>
      <w:r w:rsidRPr="00A343E0">
        <w:rPr>
          <w:rFonts w:ascii="Times New Roman" w:hAnsi="Times New Roman"/>
          <w:sz w:val="28"/>
          <w:szCs w:val="28"/>
        </w:rPr>
        <w:t xml:space="preserve">, and we ask that flower petals not be thrown in the aisle as part of the </w:t>
      </w:r>
      <w:r w:rsidRPr="00A343E0">
        <w:rPr>
          <w:rFonts w:ascii="Times New Roman" w:hAnsi="Times New Roman"/>
          <w:sz w:val="28"/>
          <w:szCs w:val="28"/>
        </w:rPr>
        <w:lastRenderedPageBreak/>
        <w:t>wedding procession.</w:t>
      </w:r>
      <w:r w:rsidR="00B72D2B">
        <w:rPr>
          <w:rFonts w:ascii="Times New Roman" w:hAnsi="Times New Roman"/>
          <w:sz w:val="28"/>
          <w:szCs w:val="28"/>
        </w:rPr>
        <w:t xml:space="preserve"> In lieu of rice or confetti, an alternative of bubbles or sparklers could be used.</w:t>
      </w:r>
    </w:p>
    <w:p w:rsidR="00A343E0" w:rsidRDefault="00B72D2B" w:rsidP="00A343E0">
      <w:pPr>
        <w:pStyle w:val="ListParagraph"/>
        <w:numPr>
          <w:ilvl w:val="0"/>
          <w:numId w:val="1"/>
        </w:numPr>
        <w:spacing w:after="0"/>
        <w:rPr>
          <w:rFonts w:ascii="Times New Roman" w:hAnsi="Times New Roman"/>
          <w:sz w:val="28"/>
          <w:szCs w:val="28"/>
        </w:rPr>
      </w:pPr>
      <w:r>
        <w:rPr>
          <w:rFonts w:ascii="Times New Roman" w:hAnsi="Times New Roman"/>
          <w:b/>
          <w:sz w:val="28"/>
          <w:szCs w:val="28"/>
        </w:rPr>
        <w:t xml:space="preserve">Unity Candle: </w:t>
      </w:r>
      <w:r w:rsidR="00A343E0" w:rsidRPr="00A343E0">
        <w:rPr>
          <w:rFonts w:ascii="Times New Roman" w:hAnsi="Times New Roman"/>
          <w:sz w:val="28"/>
          <w:szCs w:val="28"/>
        </w:rPr>
        <w:t xml:space="preserve">We also do not allow a unity candle. While this is used in many Protestant ceremonies, it is not a part of the Catholic Wedding Liturgy. An alternative option, should you want a unity candle, would be to include it as part of your reception. </w:t>
      </w:r>
    </w:p>
    <w:p w:rsidR="00A343E0" w:rsidRDefault="00B72D2B" w:rsidP="00A343E0">
      <w:pPr>
        <w:pStyle w:val="ListParagraph"/>
        <w:numPr>
          <w:ilvl w:val="0"/>
          <w:numId w:val="1"/>
        </w:numPr>
        <w:spacing w:after="0"/>
        <w:rPr>
          <w:rFonts w:ascii="Times New Roman" w:hAnsi="Times New Roman"/>
          <w:sz w:val="28"/>
          <w:szCs w:val="28"/>
        </w:rPr>
      </w:pPr>
      <w:r>
        <w:rPr>
          <w:rFonts w:ascii="Times New Roman" w:hAnsi="Times New Roman"/>
          <w:b/>
          <w:sz w:val="28"/>
          <w:szCs w:val="28"/>
        </w:rPr>
        <w:t xml:space="preserve">Runners: </w:t>
      </w:r>
      <w:r w:rsidR="00A343E0" w:rsidRPr="00A343E0">
        <w:rPr>
          <w:rFonts w:ascii="Times New Roman" w:hAnsi="Times New Roman"/>
          <w:sz w:val="28"/>
          <w:szCs w:val="28"/>
        </w:rPr>
        <w:t xml:space="preserve">Some couples may want to have a runner for the aisle. While this is allowed, it is </w:t>
      </w:r>
      <w:r w:rsidR="00A343E0" w:rsidRPr="00A343E0">
        <w:rPr>
          <w:rFonts w:ascii="Times New Roman" w:hAnsi="Times New Roman"/>
          <w:b/>
          <w:sz w:val="28"/>
          <w:szCs w:val="28"/>
          <w:u w:val="single"/>
        </w:rPr>
        <w:t>not</w:t>
      </w:r>
      <w:r w:rsidR="00A343E0" w:rsidRPr="00A343E0">
        <w:rPr>
          <w:rFonts w:ascii="Times New Roman" w:hAnsi="Times New Roman"/>
          <w:sz w:val="28"/>
          <w:szCs w:val="28"/>
        </w:rPr>
        <w:t xml:space="preserve"> recommended, and can be a tripping hazard.</w:t>
      </w:r>
    </w:p>
    <w:p w:rsidR="00B72D2B" w:rsidRDefault="00B72D2B" w:rsidP="00A343E0">
      <w:pPr>
        <w:pStyle w:val="ListParagraph"/>
        <w:numPr>
          <w:ilvl w:val="0"/>
          <w:numId w:val="1"/>
        </w:numPr>
        <w:spacing w:after="0"/>
        <w:rPr>
          <w:rFonts w:ascii="Times New Roman" w:hAnsi="Times New Roman"/>
          <w:sz w:val="28"/>
          <w:szCs w:val="28"/>
        </w:rPr>
      </w:pPr>
      <w:r>
        <w:rPr>
          <w:rFonts w:ascii="Times New Roman" w:hAnsi="Times New Roman"/>
          <w:b/>
          <w:sz w:val="28"/>
          <w:szCs w:val="28"/>
        </w:rPr>
        <w:t>Attire:</w:t>
      </w:r>
      <w:r>
        <w:rPr>
          <w:rFonts w:ascii="Times New Roman" w:hAnsi="Times New Roman"/>
          <w:sz w:val="28"/>
          <w:szCs w:val="28"/>
        </w:rPr>
        <w:t xml:space="preserve"> Please remember that a church is a sacred space and should be respected as such. We ask that modesty is observed in the attire of the</w:t>
      </w:r>
      <w:r w:rsidR="00B94D36">
        <w:rPr>
          <w:rFonts w:ascii="Times New Roman" w:hAnsi="Times New Roman"/>
          <w:sz w:val="28"/>
          <w:szCs w:val="28"/>
        </w:rPr>
        <w:t xml:space="preserve"> entire</w:t>
      </w:r>
      <w:r>
        <w:rPr>
          <w:rFonts w:ascii="Times New Roman" w:hAnsi="Times New Roman"/>
          <w:sz w:val="28"/>
          <w:szCs w:val="28"/>
        </w:rPr>
        <w:t xml:space="preserve"> Wedding Party. This includes dresses for the Bride and Bridesmaids, as well as the outfits for the Groom and Groomsmen. </w:t>
      </w:r>
      <w:r w:rsidR="00B94D36">
        <w:rPr>
          <w:rFonts w:ascii="Times New Roman" w:hAnsi="Times New Roman"/>
          <w:sz w:val="28"/>
          <w:szCs w:val="28"/>
        </w:rPr>
        <w:t xml:space="preserve">Groomsmen should wear dress shoes. Sneakers or sandals are not appropriate attire. </w:t>
      </w:r>
      <w:r>
        <w:rPr>
          <w:rFonts w:ascii="Times New Roman" w:hAnsi="Times New Roman"/>
          <w:sz w:val="28"/>
          <w:szCs w:val="28"/>
        </w:rPr>
        <w:t xml:space="preserve">Shoulders </w:t>
      </w:r>
      <w:r w:rsidR="00B94D36">
        <w:rPr>
          <w:rFonts w:ascii="Times New Roman" w:hAnsi="Times New Roman"/>
          <w:sz w:val="28"/>
          <w:szCs w:val="28"/>
        </w:rPr>
        <w:t>must</w:t>
      </w:r>
      <w:r>
        <w:rPr>
          <w:rFonts w:ascii="Times New Roman" w:hAnsi="Times New Roman"/>
          <w:sz w:val="28"/>
          <w:szCs w:val="28"/>
        </w:rPr>
        <w:t xml:space="preserve"> be covered, and cleavage </w:t>
      </w:r>
      <w:r w:rsidR="00B94D36">
        <w:rPr>
          <w:rFonts w:ascii="Times New Roman" w:hAnsi="Times New Roman"/>
          <w:sz w:val="28"/>
          <w:szCs w:val="28"/>
        </w:rPr>
        <w:t>must</w:t>
      </w:r>
      <w:r>
        <w:rPr>
          <w:rFonts w:ascii="Times New Roman" w:hAnsi="Times New Roman"/>
          <w:sz w:val="28"/>
          <w:szCs w:val="28"/>
        </w:rPr>
        <w:t xml:space="preserve"> not be showing. </w:t>
      </w:r>
      <w:r w:rsidR="00B94D36">
        <w:rPr>
          <w:rFonts w:ascii="Times New Roman" w:hAnsi="Times New Roman"/>
          <w:sz w:val="28"/>
          <w:szCs w:val="28"/>
        </w:rPr>
        <w:t>We reserve the right to ask anyone not adhering to these policies to cover up for the wedding ceremony.</w:t>
      </w:r>
    </w:p>
    <w:p w:rsidR="00B94D36" w:rsidRDefault="00B94D36" w:rsidP="00A343E0">
      <w:pPr>
        <w:pStyle w:val="ListParagraph"/>
        <w:numPr>
          <w:ilvl w:val="0"/>
          <w:numId w:val="1"/>
        </w:numPr>
        <w:spacing w:after="0"/>
        <w:rPr>
          <w:rFonts w:ascii="Times New Roman" w:hAnsi="Times New Roman"/>
          <w:sz w:val="28"/>
          <w:szCs w:val="28"/>
        </w:rPr>
      </w:pPr>
      <w:r>
        <w:rPr>
          <w:rFonts w:ascii="Times New Roman" w:hAnsi="Times New Roman"/>
          <w:b/>
          <w:sz w:val="28"/>
          <w:szCs w:val="28"/>
        </w:rPr>
        <w:t xml:space="preserve">Photographer/Videographer: </w:t>
      </w:r>
      <w:r>
        <w:rPr>
          <w:rFonts w:ascii="Times New Roman" w:hAnsi="Times New Roman"/>
          <w:sz w:val="28"/>
          <w:szCs w:val="28"/>
        </w:rPr>
        <w:t>Photos and video are allowed during the ceremony, but they must speak to the priest or deacon before the ceremony. We do not allow them to stand in the sanctuary itself, and to not be obtrusive during the ceremony. They can have access to the choir loft for photos and video. Please note that the priest or deacon may or may not wish to wear a microphone for the videographer. This is up to the priest or deacon presiding at your wedding ceremony.</w:t>
      </w:r>
    </w:p>
    <w:p w:rsidR="00B94D36" w:rsidRDefault="00B94D36" w:rsidP="00A343E0">
      <w:pPr>
        <w:pStyle w:val="ListParagraph"/>
        <w:numPr>
          <w:ilvl w:val="0"/>
          <w:numId w:val="1"/>
        </w:numPr>
        <w:spacing w:after="0"/>
        <w:rPr>
          <w:rFonts w:ascii="Times New Roman" w:hAnsi="Times New Roman"/>
          <w:sz w:val="28"/>
          <w:szCs w:val="28"/>
        </w:rPr>
      </w:pPr>
      <w:r>
        <w:rPr>
          <w:rFonts w:ascii="Times New Roman" w:hAnsi="Times New Roman"/>
          <w:b/>
          <w:sz w:val="28"/>
          <w:szCs w:val="28"/>
        </w:rPr>
        <w:t>Visiting Clergy:</w:t>
      </w:r>
      <w:r>
        <w:rPr>
          <w:rFonts w:ascii="Times New Roman" w:hAnsi="Times New Roman"/>
          <w:sz w:val="28"/>
          <w:szCs w:val="28"/>
        </w:rPr>
        <w:t xml:space="preserve"> Some couples may have a family member or friend who is a Priest or Deacon in the Catholic Church, and desire that person to celebrate the Wedding Mass or receive the vows of the couple. Any priest or deacon that you may wish to come for your wedding is allowed, but must be discussed with the priest at the first meeting.</w:t>
      </w:r>
    </w:p>
    <w:p w:rsidR="00B94D36" w:rsidRDefault="00B94D36" w:rsidP="00A343E0">
      <w:pPr>
        <w:pStyle w:val="ListParagraph"/>
        <w:numPr>
          <w:ilvl w:val="0"/>
          <w:numId w:val="1"/>
        </w:numPr>
        <w:spacing w:after="0"/>
        <w:rPr>
          <w:rFonts w:ascii="Times New Roman" w:hAnsi="Times New Roman"/>
          <w:sz w:val="28"/>
          <w:szCs w:val="28"/>
        </w:rPr>
      </w:pPr>
      <w:r>
        <w:rPr>
          <w:rFonts w:ascii="Times New Roman" w:hAnsi="Times New Roman"/>
          <w:b/>
          <w:sz w:val="28"/>
          <w:szCs w:val="28"/>
        </w:rPr>
        <w:t>Flowers:</w:t>
      </w:r>
      <w:r>
        <w:rPr>
          <w:rFonts w:ascii="Times New Roman" w:hAnsi="Times New Roman"/>
          <w:sz w:val="28"/>
          <w:szCs w:val="28"/>
        </w:rPr>
        <w:t xml:space="preserve"> Flowers are acceptable and encouraged for your wedding ceremony. We recommend having two matching arrangements which will be placed on either side of the altar/tabernacle. An arrangement may also be placed in front of the altar for the ceremony. </w:t>
      </w:r>
      <w:r w:rsidR="001124F0">
        <w:rPr>
          <w:rFonts w:ascii="Times New Roman" w:hAnsi="Times New Roman"/>
          <w:sz w:val="28"/>
          <w:szCs w:val="28"/>
        </w:rPr>
        <w:t>You may also wish to have flowers or markers for the pews. These are allowed, but we ask they you take them with you at the end. Flowers for the sanctuary should remain in the church.</w:t>
      </w:r>
    </w:p>
    <w:p w:rsidR="001124F0" w:rsidRDefault="001124F0" w:rsidP="00A343E0">
      <w:pPr>
        <w:pStyle w:val="ListParagraph"/>
        <w:numPr>
          <w:ilvl w:val="0"/>
          <w:numId w:val="1"/>
        </w:numPr>
        <w:spacing w:after="0"/>
        <w:rPr>
          <w:rFonts w:ascii="Times New Roman" w:hAnsi="Times New Roman"/>
          <w:sz w:val="28"/>
          <w:szCs w:val="28"/>
        </w:rPr>
      </w:pPr>
      <w:r>
        <w:rPr>
          <w:rFonts w:ascii="Times New Roman" w:hAnsi="Times New Roman"/>
          <w:b/>
          <w:sz w:val="28"/>
          <w:szCs w:val="28"/>
        </w:rPr>
        <w:t>Rehearsal:</w:t>
      </w:r>
      <w:r>
        <w:rPr>
          <w:rFonts w:ascii="Times New Roman" w:hAnsi="Times New Roman"/>
          <w:sz w:val="28"/>
          <w:szCs w:val="28"/>
        </w:rPr>
        <w:t xml:space="preserve"> The rehearsal for the wedding is typically held the day before the wedding. This can be scheduled once your wedding date is confirmed.</w:t>
      </w:r>
    </w:p>
    <w:p w:rsidR="001124F0" w:rsidRDefault="001124F0" w:rsidP="00A343E0">
      <w:pPr>
        <w:pStyle w:val="ListParagraph"/>
        <w:numPr>
          <w:ilvl w:val="0"/>
          <w:numId w:val="1"/>
        </w:numPr>
        <w:spacing w:after="0"/>
        <w:rPr>
          <w:rFonts w:ascii="Times New Roman" w:hAnsi="Times New Roman"/>
          <w:sz w:val="28"/>
          <w:szCs w:val="28"/>
        </w:rPr>
      </w:pPr>
      <w:r>
        <w:rPr>
          <w:rFonts w:ascii="Times New Roman" w:hAnsi="Times New Roman"/>
          <w:b/>
          <w:sz w:val="28"/>
          <w:szCs w:val="28"/>
        </w:rPr>
        <w:lastRenderedPageBreak/>
        <w:t xml:space="preserve">Donation: </w:t>
      </w:r>
      <w:r>
        <w:rPr>
          <w:rFonts w:ascii="Times New Roman" w:hAnsi="Times New Roman"/>
          <w:sz w:val="28"/>
          <w:szCs w:val="28"/>
        </w:rPr>
        <w:t>We ask for a $600 donation be made to the parish for your wedding. This helps us cover operating costs. You may pay with cash or check. A $2</w:t>
      </w:r>
      <w:r w:rsidR="00763CE4">
        <w:rPr>
          <w:rFonts w:ascii="Times New Roman" w:hAnsi="Times New Roman"/>
          <w:sz w:val="28"/>
          <w:szCs w:val="28"/>
        </w:rPr>
        <w:t>0</w:t>
      </w:r>
      <w:r>
        <w:rPr>
          <w:rFonts w:ascii="Times New Roman" w:hAnsi="Times New Roman"/>
          <w:sz w:val="28"/>
          <w:szCs w:val="28"/>
        </w:rPr>
        <w:t>0 deposit is asked when booking your wedding.</w:t>
      </w:r>
      <w:r w:rsidR="00763CE4">
        <w:rPr>
          <w:rFonts w:ascii="Times New Roman" w:hAnsi="Times New Roman"/>
          <w:sz w:val="28"/>
          <w:szCs w:val="28"/>
        </w:rPr>
        <w:t xml:space="preserve"> The $400 balance is due 30 days before your wedding date.</w:t>
      </w:r>
    </w:p>
    <w:p w:rsidR="001124F0" w:rsidRDefault="001124F0" w:rsidP="00A343E0">
      <w:pPr>
        <w:pStyle w:val="ListParagraph"/>
        <w:numPr>
          <w:ilvl w:val="0"/>
          <w:numId w:val="1"/>
        </w:numPr>
        <w:spacing w:after="0"/>
        <w:rPr>
          <w:rFonts w:ascii="Times New Roman" w:hAnsi="Times New Roman"/>
          <w:sz w:val="28"/>
          <w:szCs w:val="28"/>
        </w:rPr>
      </w:pPr>
      <w:r>
        <w:rPr>
          <w:rFonts w:ascii="Times New Roman" w:hAnsi="Times New Roman"/>
          <w:b/>
          <w:sz w:val="28"/>
          <w:szCs w:val="28"/>
        </w:rPr>
        <w:t>Music:</w:t>
      </w:r>
      <w:r>
        <w:rPr>
          <w:rFonts w:ascii="Times New Roman" w:hAnsi="Times New Roman"/>
          <w:sz w:val="28"/>
          <w:szCs w:val="28"/>
        </w:rPr>
        <w:t xml:space="preserve"> The musician for the wedding is paid separately from the donation to the church. </w:t>
      </w:r>
    </w:p>
    <w:p w:rsidR="001124F0" w:rsidRDefault="001124F0" w:rsidP="00A343E0">
      <w:pPr>
        <w:pStyle w:val="ListParagraph"/>
        <w:numPr>
          <w:ilvl w:val="0"/>
          <w:numId w:val="1"/>
        </w:numPr>
        <w:spacing w:after="0"/>
        <w:rPr>
          <w:rFonts w:ascii="Times New Roman" w:hAnsi="Times New Roman"/>
          <w:sz w:val="28"/>
          <w:szCs w:val="28"/>
        </w:rPr>
      </w:pPr>
      <w:r>
        <w:rPr>
          <w:rFonts w:ascii="Times New Roman" w:hAnsi="Times New Roman"/>
          <w:b/>
          <w:sz w:val="28"/>
          <w:szCs w:val="28"/>
        </w:rPr>
        <w:t>Alcohol:</w:t>
      </w:r>
      <w:r>
        <w:rPr>
          <w:rFonts w:ascii="Times New Roman" w:hAnsi="Times New Roman"/>
          <w:sz w:val="28"/>
          <w:szCs w:val="28"/>
        </w:rPr>
        <w:t xml:space="preserve"> </w:t>
      </w:r>
      <w:r>
        <w:rPr>
          <w:rFonts w:ascii="Times New Roman" w:hAnsi="Times New Roman"/>
          <w:b/>
          <w:sz w:val="28"/>
          <w:szCs w:val="28"/>
        </w:rPr>
        <w:t xml:space="preserve">NO ALCOHOL </w:t>
      </w:r>
      <w:r w:rsidR="00763CE4">
        <w:rPr>
          <w:rFonts w:ascii="Times New Roman" w:hAnsi="Times New Roman"/>
          <w:b/>
          <w:sz w:val="28"/>
          <w:szCs w:val="28"/>
        </w:rPr>
        <w:t xml:space="preserve">IS </w:t>
      </w:r>
      <w:r>
        <w:rPr>
          <w:rFonts w:ascii="Times New Roman" w:hAnsi="Times New Roman"/>
          <w:b/>
          <w:sz w:val="28"/>
          <w:szCs w:val="28"/>
        </w:rPr>
        <w:t>ALLOWED</w:t>
      </w:r>
      <w:r>
        <w:rPr>
          <w:rFonts w:ascii="Times New Roman" w:hAnsi="Times New Roman"/>
          <w:sz w:val="28"/>
          <w:szCs w:val="28"/>
        </w:rPr>
        <w:t xml:space="preserve"> in or around the church at the rehearsal or the wedding itself. </w:t>
      </w:r>
      <w:r w:rsidR="001F6E31">
        <w:rPr>
          <w:rFonts w:ascii="Times New Roman" w:hAnsi="Times New Roman"/>
          <w:sz w:val="28"/>
          <w:szCs w:val="28"/>
        </w:rPr>
        <w:t xml:space="preserve">If either the bride or the groom has been drinking before the wedding, the ceremony will be canceled. </w:t>
      </w:r>
      <w:r w:rsidR="001F6E31" w:rsidRPr="00763CE4">
        <w:rPr>
          <w:rFonts w:ascii="Times New Roman" w:hAnsi="Times New Roman"/>
          <w:b/>
          <w:color w:val="FF0000"/>
          <w:sz w:val="28"/>
          <w:szCs w:val="28"/>
        </w:rPr>
        <w:t>This is non-negotiable.</w:t>
      </w:r>
    </w:p>
    <w:p w:rsidR="001F6E31" w:rsidRDefault="001F6E31" w:rsidP="001F6E31">
      <w:pPr>
        <w:spacing w:after="0"/>
        <w:rPr>
          <w:rFonts w:ascii="Times New Roman" w:hAnsi="Times New Roman"/>
          <w:sz w:val="28"/>
          <w:szCs w:val="28"/>
        </w:rPr>
      </w:pPr>
    </w:p>
    <w:p w:rsidR="001F6E31" w:rsidRDefault="001F6E31" w:rsidP="001F6E31">
      <w:pPr>
        <w:spacing w:after="0"/>
        <w:rPr>
          <w:rFonts w:ascii="Times New Roman" w:hAnsi="Times New Roman"/>
          <w:sz w:val="28"/>
          <w:szCs w:val="28"/>
        </w:rPr>
      </w:pPr>
      <w:r>
        <w:rPr>
          <w:rFonts w:ascii="Times New Roman" w:hAnsi="Times New Roman"/>
          <w:sz w:val="28"/>
          <w:szCs w:val="28"/>
        </w:rPr>
        <w:t>We look forward to beginning this journey of Marriage Preparation with both of you, and blessings on your engagement.</w:t>
      </w:r>
    </w:p>
    <w:p w:rsidR="001F6E31" w:rsidRDefault="001F6E31" w:rsidP="001F6E31">
      <w:pPr>
        <w:spacing w:after="0"/>
        <w:rPr>
          <w:rFonts w:ascii="Times New Roman" w:hAnsi="Times New Roman"/>
          <w:sz w:val="28"/>
          <w:szCs w:val="28"/>
        </w:rPr>
      </w:pPr>
    </w:p>
    <w:p w:rsidR="001F6E31" w:rsidRDefault="001F6E31" w:rsidP="001F6E31">
      <w:pPr>
        <w:spacing w:after="0"/>
        <w:rPr>
          <w:rFonts w:ascii="Times New Roman" w:hAnsi="Times New Roman"/>
          <w:sz w:val="28"/>
          <w:szCs w:val="28"/>
        </w:rPr>
      </w:pPr>
    </w:p>
    <w:p w:rsidR="001F6E31" w:rsidRDefault="001F6E31" w:rsidP="001F6E31">
      <w:pPr>
        <w:spacing w:after="0"/>
        <w:rPr>
          <w:rFonts w:ascii="Times New Roman" w:hAnsi="Times New Roman"/>
          <w:sz w:val="28"/>
          <w:szCs w:val="28"/>
        </w:rPr>
      </w:pPr>
      <w:r>
        <w:rPr>
          <w:rFonts w:ascii="Times New Roman" w:hAnsi="Times New Roman"/>
          <w:sz w:val="28"/>
          <w:szCs w:val="28"/>
        </w:rPr>
        <w:t>Rev. Patrick M. Kane</w:t>
      </w:r>
    </w:p>
    <w:p w:rsidR="001F6E31" w:rsidRDefault="001F6E31" w:rsidP="001F6E31">
      <w:pPr>
        <w:spacing w:after="0"/>
        <w:rPr>
          <w:rFonts w:ascii="Times New Roman" w:hAnsi="Times New Roman"/>
          <w:sz w:val="28"/>
          <w:szCs w:val="28"/>
        </w:rPr>
      </w:pPr>
      <w:r>
        <w:rPr>
          <w:rFonts w:ascii="Times New Roman" w:hAnsi="Times New Roman"/>
          <w:sz w:val="28"/>
          <w:szCs w:val="28"/>
        </w:rPr>
        <w:t>Administrator</w:t>
      </w:r>
    </w:p>
    <w:p w:rsidR="001F6E31" w:rsidRDefault="001F6E31" w:rsidP="001F6E31">
      <w:pPr>
        <w:spacing w:after="0"/>
        <w:rPr>
          <w:rFonts w:ascii="Times New Roman" w:hAnsi="Times New Roman"/>
          <w:sz w:val="28"/>
          <w:szCs w:val="28"/>
        </w:rPr>
      </w:pPr>
      <w:r>
        <w:rPr>
          <w:rFonts w:ascii="Times New Roman" w:hAnsi="Times New Roman"/>
          <w:sz w:val="28"/>
          <w:szCs w:val="28"/>
        </w:rPr>
        <w:t>Mary, Gate of Heaven</w:t>
      </w:r>
    </w:p>
    <w:p w:rsidR="001F6E31" w:rsidRDefault="001F6E31" w:rsidP="001F6E31">
      <w:pPr>
        <w:spacing w:after="0"/>
        <w:rPr>
          <w:rFonts w:ascii="Times New Roman" w:hAnsi="Times New Roman"/>
          <w:sz w:val="28"/>
          <w:szCs w:val="28"/>
        </w:rPr>
      </w:pPr>
    </w:p>
    <w:p w:rsidR="001F6E31" w:rsidRDefault="001F6E31" w:rsidP="001F6E31">
      <w:pPr>
        <w:spacing w:after="0"/>
        <w:rPr>
          <w:rFonts w:ascii="Times New Roman" w:hAnsi="Times New Roman"/>
          <w:sz w:val="28"/>
          <w:szCs w:val="28"/>
        </w:rPr>
      </w:pPr>
    </w:p>
    <w:p w:rsidR="001F6E31" w:rsidRDefault="001F6E31" w:rsidP="001F6E31">
      <w:pPr>
        <w:spacing w:after="0"/>
        <w:rPr>
          <w:rFonts w:ascii="Times New Roman" w:hAnsi="Times New Roman"/>
          <w:sz w:val="28"/>
          <w:szCs w:val="28"/>
        </w:rPr>
      </w:pPr>
      <w:r>
        <w:rPr>
          <w:rFonts w:ascii="Times New Roman" w:hAnsi="Times New Roman"/>
          <w:sz w:val="28"/>
          <w:szCs w:val="28"/>
        </w:rPr>
        <w:t xml:space="preserve">Rev. Mr. Henry </w:t>
      </w:r>
      <w:proofErr w:type="spellStart"/>
      <w:r>
        <w:rPr>
          <w:rFonts w:ascii="Times New Roman" w:hAnsi="Times New Roman"/>
          <w:sz w:val="28"/>
          <w:szCs w:val="28"/>
        </w:rPr>
        <w:t>Szumowski</w:t>
      </w:r>
      <w:proofErr w:type="spellEnd"/>
    </w:p>
    <w:p w:rsidR="001F6E31" w:rsidRDefault="001F6E31" w:rsidP="001F6E31">
      <w:pPr>
        <w:spacing w:after="0"/>
        <w:rPr>
          <w:rFonts w:ascii="Times New Roman" w:hAnsi="Times New Roman"/>
          <w:sz w:val="28"/>
          <w:szCs w:val="28"/>
        </w:rPr>
      </w:pPr>
      <w:r>
        <w:rPr>
          <w:rFonts w:ascii="Times New Roman" w:hAnsi="Times New Roman"/>
          <w:sz w:val="28"/>
          <w:szCs w:val="28"/>
        </w:rPr>
        <w:t>Permanent Deacon</w:t>
      </w:r>
    </w:p>
    <w:p w:rsidR="00763CE4" w:rsidRDefault="00763CE4" w:rsidP="001F6E31">
      <w:pPr>
        <w:spacing w:after="0"/>
        <w:rPr>
          <w:rFonts w:ascii="Times New Roman" w:hAnsi="Times New Roman"/>
          <w:sz w:val="28"/>
          <w:szCs w:val="28"/>
        </w:rPr>
      </w:pPr>
    </w:p>
    <w:p w:rsidR="00763CE4" w:rsidRDefault="00763CE4" w:rsidP="001F6E31">
      <w:pPr>
        <w:spacing w:after="0"/>
        <w:rPr>
          <w:rFonts w:ascii="Times New Roman" w:hAnsi="Times New Roman"/>
          <w:sz w:val="28"/>
          <w:szCs w:val="28"/>
        </w:rPr>
      </w:pPr>
    </w:p>
    <w:p w:rsidR="00763CE4" w:rsidRDefault="00763CE4" w:rsidP="001F6E31">
      <w:pPr>
        <w:spacing w:after="0"/>
        <w:rPr>
          <w:rFonts w:ascii="Times New Roman" w:hAnsi="Times New Roman"/>
          <w:sz w:val="28"/>
          <w:szCs w:val="28"/>
        </w:rPr>
      </w:pPr>
    </w:p>
    <w:p w:rsidR="00763CE4" w:rsidRDefault="00763CE4" w:rsidP="001F6E31">
      <w:pPr>
        <w:spacing w:after="0"/>
        <w:rPr>
          <w:rFonts w:ascii="Times New Roman" w:hAnsi="Times New Roman"/>
          <w:sz w:val="28"/>
          <w:szCs w:val="28"/>
        </w:rPr>
      </w:pPr>
    </w:p>
    <w:p w:rsidR="00763CE4" w:rsidRDefault="00763CE4" w:rsidP="001F6E31">
      <w:pPr>
        <w:spacing w:after="0"/>
        <w:rPr>
          <w:rFonts w:ascii="Times New Roman" w:hAnsi="Times New Roman"/>
          <w:sz w:val="28"/>
          <w:szCs w:val="28"/>
        </w:rPr>
      </w:pPr>
    </w:p>
    <w:p w:rsidR="00763CE4" w:rsidRDefault="00763CE4" w:rsidP="001F6E31">
      <w:pPr>
        <w:spacing w:after="0"/>
        <w:rPr>
          <w:rFonts w:ascii="Times New Roman" w:hAnsi="Times New Roman"/>
          <w:sz w:val="28"/>
          <w:szCs w:val="28"/>
        </w:rPr>
      </w:pPr>
    </w:p>
    <w:p w:rsidR="00763CE4" w:rsidRDefault="00763CE4" w:rsidP="001F6E31">
      <w:pPr>
        <w:spacing w:after="0"/>
        <w:rPr>
          <w:rFonts w:ascii="Times New Roman" w:hAnsi="Times New Roman"/>
          <w:sz w:val="28"/>
          <w:szCs w:val="28"/>
        </w:rPr>
      </w:pPr>
      <w:bookmarkStart w:id="0" w:name="_GoBack"/>
      <w:bookmarkEnd w:id="0"/>
    </w:p>
    <w:p w:rsidR="00763CE4" w:rsidRDefault="00763CE4" w:rsidP="001F6E31">
      <w:pPr>
        <w:spacing w:after="0"/>
        <w:rPr>
          <w:rFonts w:ascii="Times New Roman" w:hAnsi="Times New Roman"/>
          <w:sz w:val="28"/>
          <w:szCs w:val="28"/>
        </w:rPr>
      </w:pPr>
    </w:p>
    <w:p w:rsidR="00763CE4" w:rsidRDefault="00763CE4" w:rsidP="001F6E31">
      <w:pPr>
        <w:spacing w:after="0"/>
        <w:rPr>
          <w:rFonts w:ascii="Times New Roman" w:hAnsi="Times New Roman"/>
          <w:sz w:val="28"/>
          <w:szCs w:val="28"/>
        </w:rPr>
      </w:pPr>
    </w:p>
    <w:p w:rsidR="00763CE4" w:rsidRDefault="00763CE4" w:rsidP="001F6E31">
      <w:pPr>
        <w:spacing w:after="0"/>
        <w:rPr>
          <w:rFonts w:ascii="Times New Roman" w:hAnsi="Times New Roman"/>
          <w:sz w:val="28"/>
          <w:szCs w:val="28"/>
        </w:rPr>
      </w:pPr>
    </w:p>
    <w:p w:rsidR="00763CE4" w:rsidRDefault="00763CE4" w:rsidP="001F6E31">
      <w:pPr>
        <w:spacing w:after="0"/>
        <w:rPr>
          <w:rFonts w:ascii="Times New Roman" w:hAnsi="Times New Roman"/>
          <w:sz w:val="28"/>
          <w:szCs w:val="28"/>
        </w:rPr>
      </w:pPr>
    </w:p>
    <w:p w:rsidR="00763CE4" w:rsidRDefault="00763CE4" w:rsidP="001F6E31">
      <w:pPr>
        <w:spacing w:after="0"/>
        <w:rPr>
          <w:rFonts w:ascii="Times New Roman" w:hAnsi="Times New Roman"/>
          <w:sz w:val="28"/>
          <w:szCs w:val="28"/>
        </w:rPr>
      </w:pPr>
    </w:p>
    <w:p w:rsidR="00763CE4" w:rsidRDefault="00763CE4" w:rsidP="001F6E31">
      <w:pPr>
        <w:spacing w:after="0"/>
        <w:rPr>
          <w:rFonts w:ascii="Times New Roman" w:hAnsi="Times New Roman"/>
          <w:sz w:val="28"/>
          <w:szCs w:val="28"/>
        </w:rPr>
      </w:pPr>
    </w:p>
    <w:p w:rsidR="00763CE4" w:rsidRDefault="00763CE4" w:rsidP="001F6E31">
      <w:pPr>
        <w:spacing w:after="0"/>
        <w:rPr>
          <w:rFonts w:ascii="Times New Roman" w:hAnsi="Times New Roman"/>
          <w:sz w:val="28"/>
          <w:szCs w:val="28"/>
        </w:rPr>
      </w:pPr>
    </w:p>
    <w:p w:rsidR="00763CE4" w:rsidRPr="00763CE4" w:rsidRDefault="00763CE4" w:rsidP="00763CE4">
      <w:pPr>
        <w:spacing w:after="0"/>
        <w:jc w:val="right"/>
        <w:rPr>
          <w:rFonts w:ascii="Times New Roman" w:hAnsi="Times New Roman"/>
          <w:i/>
          <w:sz w:val="28"/>
          <w:szCs w:val="28"/>
        </w:rPr>
      </w:pPr>
      <w:r>
        <w:rPr>
          <w:rFonts w:ascii="Times New Roman" w:hAnsi="Times New Roman"/>
          <w:i/>
          <w:sz w:val="28"/>
          <w:szCs w:val="28"/>
        </w:rPr>
        <w:t>Revised August 5, 2026</w:t>
      </w:r>
    </w:p>
    <w:sectPr w:rsidR="00763CE4" w:rsidRPr="00763C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DF41E4"/>
    <w:multiLevelType w:val="hybridMultilevel"/>
    <w:tmpl w:val="9412F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E50"/>
    <w:rsid w:val="00027545"/>
    <w:rsid w:val="001124F0"/>
    <w:rsid w:val="001238EE"/>
    <w:rsid w:val="001F6E31"/>
    <w:rsid w:val="003B0F00"/>
    <w:rsid w:val="00763CE4"/>
    <w:rsid w:val="00A343E0"/>
    <w:rsid w:val="00AE3E50"/>
    <w:rsid w:val="00B72D2B"/>
    <w:rsid w:val="00B94D36"/>
    <w:rsid w:val="00D63613"/>
    <w:rsid w:val="00E51232"/>
    <w:rsid w:val="00F37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96136C-81D1-4AEE-B90D-DBF274A9B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3E0"/>
    <w:pPr>
      <w:ind w:left="720"/>
      <w:contextualSpacing/>
    </w:pPr>
  </w:style>
  <w:style w:type="paragraph" w:styleId="BalloonText">
    <w:name w:val="Balloon Text"/>
    <w:basedOn w:val="Normal"/>
    <w:link w:val="BalloonTextChar"/>
    <w:uiPriority w:val="99"/>
    <w:semiHidden/>
    <w:unhideWhenUsed/>
    <w:rsid w:val="001F6E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6E31"/>
    <w:rPr>
      <w:rFonts w:ascii="Segoe UI" w:hAnsi="Segoe UI" w:cs="Segoe UI"/>
      <w:sz w:val="18"/>
      <w:szCs w:val="18"/>
    </w:rPr>
  </w:style>
  <w:style w:type="character" w:styleId="Hyperlink">
    <w:name w:val="Hyperlink"/>
    <w:basedOn w:val="DefaultParagraphFont"/>
    <w:uiPriority w:val="99"/>
    <w:unhideWhenUsed/>
    <w:rsid w:val="00027545"/>
    <w:rPr>
      <w:color w:val="0563C1" w:themeColor="hyperlink"/>
      <w:u w:val="single"/>
    </w:rPr>
  </w:style>
  <w:style w:type="character" w:customStyle="1" w:styleId="UnresolvedMention">
    <w:name w:val="Unresolved Mention"/>
    <w:basedOn w:val="DefaultParagraphFont"/>
    <w:uiPriority w:val="99"/>
    <w:semiHidden/>
    <w:unhideWhenUsed/>
    <w:rsid w:val="000275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alerie.stjean@aohct.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1132</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 Kane</dc:creator>
  <cp:keywords/>
  <dc:description/>
  <cp:lastModifiedBy>Patti Pudelka</cp:lastModifiedBy>
  <cp:revision>2</cp:revision>
  <cp:lastPrinted>2026-08-05T20:23:00Z</cp:lastPrinted>
  <dcterms:created xsi:type="dcterms:W3CDTF">2026-08-10T15:36:00Z</dcterms:created>
  <dcterms:modified xsi:type="dcterms:W3CDTF">2026-08-10T15:36:00Z</dcterms:modified>
</cp:coreProperties>
</file>