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Martha and Mary: Balance</w:t>
      </w:r>
    </w:p>
    <w:p>
      <w:r>
        <w:t>Homily • October 6, 2026</w:t>
      </w:r>
    </w:p>
    <w:p>
      <w:r>
        <w:t>If we apply the Myers-Briggs personality test to Martha and Mary, generally speaking, Martha comes out on the end of being extroverted and judging—two main qualities of her personality—while Mary comes out more introverted and intuitive. And even though Jesus says that Mary has chosen the better part, they both have work to do.</w:t>
      </w:r>
    </w:p>
    <w:p>
      <w:r>
        <w:t>Martha is a doer, isn't she? And we probably all know Martha—maybe some of us are Marthas—the doer of the family.</w:t>
      </w:r>
    </w:p>
    <w:p>
      <w:r>
        <w:t>As we hear in the Gospel, she's the one—she is the Martha Stewart of the family. She is taking care of the details of hospitality while Jesus visits.</w:t>
      </w:r>
    </w:p>
    <w:p>
      <w:r>
        <w:t>She's also probably the one that organizes all the family gatherings. And if their parents—Mary, Martha, and Lazarus—if their parents are still alive, it's likely that Martha is doing the most for her aging parents. So much so that, at times, she may wonder, “Why don't my brother and sister give me more help?” As we hear today, that's what she says to Jesus: “I need Mary. Tell her to get up and help me.” So Martha is the doer in the family.</w:t>
      </w:r>
    </w:p>
    <w:p>
      <w:r>
        <w:t>And so, what is her spiritual task? Her spiritual task is to remember that her self-worth is not all bound up in doing; it comes from being with Jesus.</w:t>
      </w:r>
    </w:p>
    <w:p>
      <w:r>
        <w:t>So she needs to remember to move from doing to simply being with Jesus in prayer, who will be the one to animate and inspire her in the future. And remember, this is exactly what God told Saint Ignatius of Loyola in that vision: Ignatius had already founded the Jesuits to do all these great things for God and the Church and the Pope. And on his way to Rome, God gave him a vision whereby God put Jesus and Saint Ignatius together and reminded Ignatius that he needed to be with Jesus. He needed to commune with Jesus, be in union with Jesus, if anything good was going to come from all of his great plans.</w:t>
      </w:r>
    </w:p>
    <w:p>
      <w:r>
        <w:t>So Martha is the doer, and she needs to remember to simply be in prayer with Jesus.</w:t>
      </w:r>
    </w:p>
    <w:p>
      <w:r>
        <w:t>And then there's Mary, who is with Jesus, and she's enjoying His talk and is obviously receiving many wonderful consolations and probably wishes that, “Oh, this might never end.” But she needs to be reminded of the tension in her life that's going to compel her to become more of a doer, to be a doer of the work that… and move out of the comfort of prayer and move into the world where she needs to incarnate Christ's love to others.</w:t>
      </w:r>
    </w:p>
    <w:p>
      <w:r>
        <w:t>And it was Saint Vincent de Paul who said, “This can be really hard to do,” because oftentimes in prayer we simply want to stay there.</w:t>
      </w:r>
    </w:p>
    <w:p>
      <w:r>
        <w:t>But he said, “Sometimes we have to move from God to God,” meaning we have to move from God in prayer to serving God out there in the world. And for a lot of people, that's a really hard thing to do.</w:t>
      </w:r>
    </w:p>
    <w:p>
      <w:r>
        <w:t>It occasions a great rupture in one's life. But you know who did it seamlessly?</w:t>
      </w:r>
    </w:p>
    <w:p>
      <w:r>
        <w:t>Amazingly, it was Mother Teresa of Calcutta. She spent a lot of time in prayer and adoration of the Blessed Sacrament, and she said, “You know, it was seamless.” And it's amazing that for her it was seamless, because she's moving from the consolation and the comfort of prayer to serving some of the most needy people the world has ever known, with disease and poverty. And for her, it was seamless.</w:t>
      </w:r>
    </w:p>
    <w:p>
      <w:r>
        <w:t>And when a reporter once said to her, “You know, Mother, you need to spend more time serving the poor and less time in prayer,” she quickly corrected him and let him know that her prayer was the source of her service to the poor.</w:t>
      </w:r>
    </w:p>
    <w:p>
      <w:r>
        <w:t>So we all have a journey, no matter where we fall in our personality type. And the idea is not to change our personality per se, like Martha needing to become Mary and Mary becoming Martha. But they both had to move to where the Lord was drawing them.</w:t>
      </w:r>
    </w:p>
    <w:p>
      <w:r>
        <w:t>Martha towards a little bit more contemplative stance in life to animate her doing, and Mary to move from contemplation into Christ-centered action, which Saint Ignatius of Loyola coined as saying, “We need to be contemplatives in action.”</w:t>
      </w:r>
    </w:p>
    <w:p>
      <w:r>
        <w:t>So let's pray for that, that we will have the honesty and the wisdom to look deeply into ourselves as the Lord and the Holy Spirit give us that light to discern who we are, where we are, and how we are. And pray for the grace to be those contemplatives in action in the world. The world so desperately needs to see the light and the love of Christ.</w:t>
      </w:r>
    </w:p>
    <w:sectPr w:rsidR="00FC693F" w:rsidRPr="0006063C" w:rsidSect="00034616">
      <w:footerReference w:type="default" r:id="rId9"/>
      <w:footerReference w:type="first" r:id="rId10"/>
      <w:footerReference w:type="even" r:id="rId11"/>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Calibri" w:hAnsi="Calibri"/>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